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EBFE7" w14:textId="7B76A861" w:rsidR="00F44FEA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B7189A">
        <w:rPr>
          <w:rFonts w:ascii="Verdana" w:hAnsi="Verdana"/>
          <w:b/>
          <w:sz w:val="20"/>
          <w:szCs w:val="20"/>
        </w:rPr>
        <w:t>3</w:t>
      </w:r>
    </w:p>
    <w:p w14:paraId="2804A350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54F9F5DA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 Umowy o świadczenie ochrony osób i mienia z dnia …………..</w:t>
      </w:r>
    </w:p>
    <w:p w14:paraId="1459891C" w14:textId="77777777" w:rsidR="00D05A45" w:rsidRDefault="00D05A45" w:rsidP="0061042B">
      <w:pPr>
        <w:pStyle w:val="Bezodstpw"/>
        <w:rPr>
          <w:rFonts w:ascii="Verdana" w:hAnsi="Verdana"/>
          <w:b/>
          <w:sz w:val="20"/>
          <w:szCs w:val="20"/>
        </w:rPr>
      </w:pPr>
    </w:p>
    <w:p w14:paraId="49EDB3A4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3F116475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1. Opis obiektu.</w:t>
      </w:r>
    </w:p>
    <w:p w14:paraId="1947BA18" w14:textId="77777777" w:rsidR="00973B5B" w:rsidRPr="00FF7F52" w:rsidRDefault="00973B5B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6FBAD92C" w14:textId="77777777" w:rsidR="00C376DE" w:rsidRPr="005D237E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  <w:r w:rsidRPr="005D237E">
        <w:rPr>
          <w:rFonts w:ascii="Verdana" w:hAnsi="Verdana"/>
          <w:sz w:val="20"/>
          <w:szCs w:val="20"/>
        </w:rPr>
        <w:t>Uniwersytet Wrocławski</w:t>
      </w:r>
    </w:p>
    <w:p w14:paraId="6E2A5E80" w14:textId="0B41CD50" w:rsidR="00C376DE" w:rsidRPr="005D237E" w:rsidRDefault="00F57B36" w:rsidP="00C376DE">
      <w:pPr>
        <w:pStyle w:val="Bezodstpw"/>
        <w:jc w:val="both"/>
        <w:rPr>
          <w:rFonts w:ascii="Verdana" w:hAnsi="Verdana"/>
          <w:sz w:val="20"/>
          <w:szCs w:val="20"/>
        </w:rPr>
      </w:pPr>
      <w:r w:rsidRPr="005D237E">
        <w:rPr>
          <w:rFonts w:ascii="Verdana" w:hAnsi="Verdana"/>
          <w:sz w:val="20"/>
          <w:szCs w:val="20"/>
        </w:rPr>
        <w:t>Dom Studencki „Słowianka”</w:t>
      </w:r>
    </w:p>
    <w:p w14:paraId="6A783588" w14:textId="759358A6" w:rsidR="00701B92" w:rsidRPr="005D237E" w:rsidRDefault="00F57B36" w:rsidP="00701B92">
      <w:pPr>
        <w:pStyle w:val="Bezodstpw"/>
        <w:jc w:val="both"/>
        <w:rPr>
          <w:rFonts w:ascii="Verdana" w:hAnsi="Verdana"/>
          <w:sz w:val="20"/>
          <w:szCs w:val="20"/>
        </w:rPr>
      </w:pPr>
      <w:r w:rsidRPr="005D237E">
        <w:rPr>
          <w:rFonts w:ascii="Verdana" w:hAnsi="Verdana"/>
          <w:sz w:val="20"/>
          <w:szCs w:val="20"/>
        </w:rPr>
        <w:t>Pl. Gr</w:t>
      </w:r>
      <w:r w:rsidR="00CD5FF8" w:rsidRPr="005D237E">
        <w:rPr>
          <w:rFonts w:ascii="Verdana" w:hAnsi="Verdana"/>
          <w:sz w:val="20"/>
          <w:szCs w:val="20"/>
        </w:rPr>
        <w:t>u</w:t>
      </w:r>
      <w:r w:rsidRPr="005D237E">
        <w:rPr>
          <w:rFonts w:ascii="Verdana" w:hAnsi="Verdana"/>
          <w:sz w:val="20"/>
          <w:szCs w:val="20"/>
        </w:rPr>
        <w:t>nwaldzki 26</w:t>
      </w:r>
      <w:r w:rsidR="00701B92" w:rsidRPr="005D237E">
        <w:rPr>
          <w:rFonts w:ascii="Verdana" w:hAnsi="Verdana"/>
          <w:sz w:val="20"/>
          <w:szCs w:val="20"/>
        </w:rPr>
        <w:t>, Wrocław.</w:t>
      </w:r>
    </w:p>
    <w:p w14:paraId="20AA84F0" w14:textId="77777777" w:rsidR="00DC10AC" w:rsidRDefault="00DC10AC" w:rsidP="00DC10AC">
      <w:pPr>
        <w:pStyle w:val="Bezodstpw"/>
        <w:rPr>
          <w:rFonts w:ascii="Verdana" w:hAnsi="Verdana"/>
          <w:sz w:val="20"/>
          <w:szCs w:val="20"/>
        </w:rPr>
      </w:pPr>
    </w:p>
    <w:p w14:paraId="48BABF8E" w14:textId="77777777" w:rsidR="00DC10AC" w:rsidRPr="00DC10AC" w:rsidRDefault="00DC10AC" w:rsidP="00DC10AC">
      <w:pPr>
        <w:pStyle w:val="Bezodstpw"/>
        <w:rPr>
          <w:rFonts w:ascii="Verdana" w:hAnsi="Verdana"/>
          <w:b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>Osob</w:t>
      </w:r>
      <w:r>
        <w:rPr>
          <w:rFonts w:ascii="Verdana" w:hAnsi="Verdana"/>
          <w:b/>
          <w:sz w:val="20"/>
          <w:szCs w:val="20"/>
        </w:rPr>
        <w:t>a do kontaktowa</w:t>
      </w:r>
      <w:r w:rsidRPr="00DC10AC">
        <w:rPr>
          <w:rFonts w:ascii="Verdana" w:hAnsi="Verdana"/>
          <w:b/>
          <w:sz w:val="20"/>
          <w:szCs w:val="20"/>
        </w:rPr>
        <w:t>:</w:t>
      </w:r>
    </w:p>
    <w:p w14:paraId="3F5398A8" w14:textId="470F28E2" w:rsidR="00DC10AC" w:rsidRPr="005D237E" w:rsidRDefault="00DC10AC" w:rsidP="00DC10AC">
      <w:pPr>
        <w:pStyle w:val="Bezodstpw"/>
        <w:rPr>
          <w:rFonts w:ascii="Verdana" w:hAnsi="Verdana"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 xml:space="preserve">- </w:t>
      </w:r>
      <w:r w:rsidRPr="00DC10AC">
        <w:rPr>
          <w:rFonts w:ascii="Verdana" w:hAnsi="Verdana"/>
          <w:sz w:val="20"/>
          <w:szCs w:val="20"/>
        </w:rPr>
        <w:t xml:space="preserve">Kierownik obiektu – </w:t>
      </w:r>
      <w:r w:rsidR="00F353EA" w:rsidRPr="005D237E">
        <w:rPr>
          <w:rFonts w:ascii="Verdana" w:hAnsi="Verdana"/>
          <w:sz w:val="20"/>
          <w:szCs w:val="20"/>
        </w:rPr>
        <w:t>mgr</w:t>
      </w:r>
      <w:r w:rsidR="00C00F20" w:rsidRPr="005D237E">
        <w:rPr>
          <w:rFonts w:ascii="Verdana" w:hAnsi="Verdana"/>
          <w:sz w:val="20"/>
          <w:szCs w:val="20"/>
        </w:rPr>
        <w:t xml:space="preserve"> </w:t>
      </w:r>
      <w:r w:rsidR="00CD5FF8" w:rsidRPr="005D237E">
        <w:rPr>
          <w:rFonts w:ascii="Verdana" w:hAnsi="Verdana"/>
          <w:sz w:val="20"/>
          <w:szCs w:val="20"/>
        </w:rPr>
        <w:t>inż. Małgorzata Krupska-Nowak</w:t>
      </w:r>
      <w:r w:rsidR="00C00F20" w:rsidRPr="005D237E">
        <w:rPr>
          <w:rFonts w:ascii="Verdana" w:hAnsi="Verdana"/>
          <w:sz w:val="20"/>
          <w:szCs w:val="20"/>
        </w:rPr>
        <w:t xml:space="preserve"> </w:t>
      </w:r>
      <w:r w:rsidRPr="005D237E">
        <w:rPr>
          <w:rFonts w:ascii="Verdana" w:hAnsi="Verdana"/>
          <w:sz w:val="20"/>
          <w:szCs w:val="20"/>
        </w:rPr>
        <w:t>– tel</w:t>
      </w:r>
      <w:r w:rsidR="00F14D2B" w:rsidRPr="005D237E">
        <w:rPr>
          <w:rFonts w:ascii="Verdana" w:hAnsi="Verdana"/>
          <w:sz w:val="20"/>
          <w:szCs w:val="20"/>
        </w:rPr>
        <w:t>. 71</w:t>
      </w:r>
      <w:r w:rsidR="00500140" w:rsidRPr="005D237E">
        <w:rPr>
          <w:rFonts w:ascii="Verdana" w:hAnsi="Verdana"/>
          <w:sz w:val="20"/>
          <w:szCs w:val="20"/>
        </w:rPr>
        <w:t xml:space="preserve"> </w:t>
      </w:r>
      <w:r w:rsidR="00F14D2B" w:rsidRPr="005D237E">
        <w:rPr>
          <w:rFonts w:ascii="Verdana" w:hAnsi="Verdana"/>
          <w:sz w:val="20"/>
          <w:szCs w:val="20"/>
        </w:rPr>
        <w:t>3</w:t>
      </w:r>
      <w:r w:rsidR="00CD5FF8" w:rsidRPr="005D237E">
        <w:rPr>
          <w:rFonts w:ascii="Verdana" w:hAnsi="Verdana"/>
          <w:sz w:val="20"/>
          <w:szCs w:val="20"/>
        </w:rPr>
        <w:t>28</w:t>
      </w:r>
      <w:r w:rsidR="00F14D2B" w:rsidRPr="005D237E">
        <w:rPr>
          <w:rFonts w:ascii="Verdana" w:hAnsi="Verdana"/>
          <w:sz w:val="20"/>
          <w:szCs w:val="20"/>
        </w:rPr>
        <w:t xml:space="preserve"> 2</w:t>
      </w:r>
      <w:r w:rsidR="00CD5FF8" w:rsidRPr="005D237E">
        <w:rPr>
          <w:rFonts w:ascii="Verdana" w:hAnsi="Verdana"/>
          <w:sz w:val="20"/>
          <w:szCs w:val="20"/>
        </w:rPr>
        <w:t>9</w:t>
      </w:r>
      <w:r w:rsidR="00F14D2B" w:rsidRPr="005D237E">
        <w:rPr>
          <w:rFonts w:ascii="Verdana" w:hAnsi="Verdana"/>
          <w:sz w:val="20"/>
          <w:szCs w:val="20"/>
        </w:rPr>
        <w:t xml:space="preserve"> </w:t>
      </w:r>
      <w:r w:rsidR="00CD5FF8" w:rsidRPr="005D237E">
        <w:rPr>
          <w:rFonts w:ascii="Verdana" w:hAnsi="Verdana"/>
          <w:sz w:val="20"/>
          <w:szCs w:val="20"/>
        </w:rPr>
        <w:t>51</w:t>
      </w:r>
      <w:r w:rsidR="005D237E" w:rsidRPr="005D237E">
        <w:rPr>
          <w:rFonts w:ascii="Verdana" w:hAnsi="Verdana"/>
          <w:sz w:val="20"/>
          <w:szCs w:val="20"/>
        </w:rPr>
        <w:t>.</w:t>
      </w:r>
      <w:r w:rsidR="00F14D2B" w:rsidRPr="005D237E">
        <w:rPr>
          <w:rFonts w:ascii="Verdana" w:hAnsi="Verdana"/>
          <w:sz w:val="20"/>
          <w:szCs w:val="20"/>
        </w:rPr>
        <w:t xml:space="preserve"> </w:t>
      </w:r>
    </w:p>
    <w:p w14:paraId="0514385B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73C2ADEF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2. Plan sytuacyjny</w:t>
      </w:r>
      <w:r w:rsidR="00D05A45" w:rsidRPr="00973B5B">
        <w:rPr>
          <w:rFonts w:ascii="Verdana" w:hAnsi="Verdana"/>
          <w:b/>
          <w:szCs w:val="20"/>
        </w:rPr>
        <w:t>.</w:t>
      </w:r>
    </w:p>
    <w:p w14:paraId="0E97907B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5DE3EA65" w14:textId="047C15DD" w:rsidR="00D05A45" w:rsidRDefault="0028106A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Budynek</w:t>
      </w:r>
      <w:r w:rsidR="005D237E">
        <w:rPr>
          <w:rFonts w:ascii="Verdana" w:hAnsi="Verdana"/>
          <w:sz w:val="20"/>
          <w:szCs w:val="20"/>
        </w:rPr>
        <w:t xml:space="preserve"> </w:t>
      </w:r>
      <w:r w:rsidR="008665E3">
        <w:rPr>
          <w:rFonts w:ascii="Verdana" w:hAnsi="Verdana"/>
          <w:sz w:val="20"/>
          <w:szCs w:val="20"/>
        </w:rPr>
        <w:t>usytuowany</w:t>
      </w:r>
      <w:r w:rsidR="005D237E">
        <w:rPr>
          <w:rFonts w:ascii="Verdana" w:hAnsi="Verdana"/>
          <w:sz w:val="20"/>
          <w:szCs w:val="20"/>
        </w:rPr>
        <w:t xml:space="preserve"> jest wzdłuż Pl.</w:t>
      </w:r>
      <w:r w:rsidR="008665E3">
        <w:rPr>
          <w:rFonts w:ascii="Verdana" w:hAnsi="Verdana"/>
          <w:sz w:val="20"/>
          <w:szCs w:val="20"/>
        </w:rPr>
        <w:t xml:space="preserve"> </w:t>
      </w:r>
      <w:r w:rsidR="005D237E">
        <w:rPr>
          <w:rFonts w:ascii="Verdana" w:hAnsi="Verdana"/>
          <w:sz w:val="20"/>
          <w:szCs w:val="20"/>
        </w:rPr>
        <w:t>Grunwaldzkiego</w:t>
      </w:r>
      <w:r w:rsidR="008665E3">
        <w:rPr>
          <w:rFonts w:ascii="Verdana" w:hAnsi="Verdana"/>
          <w:sz w:val="20"/>
          <w:szCs w:val="20"/>
        </w:rPr>
        <w:t>,</w:t>
      </w:r>
      <w:r w:rsidR="005D237E">
        <w:rPr>
          <w:rFonts w:ascii="Verdana" w:hAnsi="Verdana"/>
          <w:sz w:val="20"/>
          <w:szCs w:val="20"/>
        </w:rPr>
        <w:t xml:space="preserve"> mi</w:t>
      </w:r>
      <w:r w:rsidR="00A60A94">
        <w:rPr>
          <w:rFonts w:ascii="Verdana" w:hAnsi="Verdana"/>
          <w:sz w:val="20"/>
          <w:szCs w:val="20"/>
        </w:rPr>
        <w:t>ę</w:t>
      </w:r>
      <w:r w:rsidR="005D237E">
        <w:rPr>
          <w:rFonts w:ascii="Verdana" w:hAnsi="Verdana"/>
          <w:sz w:val="20"/>
          <w:szCs w:val="20"/>
        </w:rPr>
        <w:t xml:space="preserve">dzy budynkiem </w:t>
      </w:r>
      <w:r w:rsidR="00936032">
        <w:rPr>
          <w:rFonts w:ascii="Verdana" w:hAnsi="Verdana"/>
          <w:sz w:val="20"/>
          <w:szCs w:val="20"/>
        </w:rPr>
        <w:t>Wydziału Przyrodnicz</w:t>
      </w:r>
      <w:r w:rsidR="008665E3">
        <w:rPr>
          <w:rFonts w:ascii="Verdana" w:hAnsi="Verdana"/>
          <w:sz w:val="20"/>
          <w:szCs w:val="20"/>
        </w:rPr>
        <w:t xml:space="preserve">o </w:t>
      </w:r>
      <w:r w:rsidR="00B47CE0">
        <w:rPr>
          <w:rFonts w:ascii="Verdana" w:hAnsi="Verdana"/>
          <w:sz w:val="20"/>
          <w:szCs w:val="20"/>
        </w:rPr>
        <w:t>–</w:t>
      </w:r>
      <w:r w:rsidR="008665E3">
        <w:rPr>
          <w:rFonts w:ascii="Verdana" w:hAnsi="Verdana"/>
          <w:sz w:val="20"/>
          <w:szCs w:val="20"/>
        </w:rPr>
        <w:t xml:space="preserve"> </w:t>
      </w:r>
      <w:r w:rsidR="00936032">
        <w:rPr>
          <w:rFonts w:ascii="Verdana" w:hAnsi="Verdana"/>
          <w:sz w:val="20"/>
          <w:szCs w:val="20"/>
        </w:rPr>
        <w:t>Technicznego</w:t>
      </w:r>
      <w:r w:rsidR="00B47CE0">
        <w:rPr>
          <w:rFonts w:ascii="Verdana" w:hAnsi="Verdana"/>
          <w:sz w:val="20"/>
          <w:szCs w:val="20"/>
        </w:rPr>
        <w:t xml:space="preserve"> Uniwersytetu Przyrodniczego</w:t>
      </w:r>
      <w:r w:rsidR="00936032">
        <w:rPr>
          <w:rFonts w:ascii="Verdana" w:hAnsi="Verdana"/>
          <w:sz w:val="20"/>
          <w:szCs w:val="20"/>
        </w:rPr>
        <w:t xml:space="preserve"> a Domem Studenckim </w:t>
      </w:r>
      <w:r w:rsidR="008665E3">
        <w:rPr>
          <w:rFonts w:ascii="Verdana" w:hAnsi="Verdana"/>
          <w:sz w:val="20"/>
          <w:szCs w:val="20"/>
        </w:rPr>
        <w:t>„</w:t>
      </w:r>
      <w:proofErr w:type="spellStart"/>
      <w:r w:rsidR="008665E3">
        <w:rPr>
          <w:rFonts w:ascii="Verdana" w:hAnsi="Verdana"/>
          <w:sz w:val="20"/>
          <w:szCs w:val="20"/>
        </w:rPr>
        <w:t>Parawanowiec</w:t>
      </w:r>
      <w:proofErr w:type="spellEnd"/>
      <w:r w:rsidR="008665E3">
        <w:rPr>
          <w:rFonts w:ascii="Verdana" w:hAnsi="Verdana"/>
          <w:sz w:val="20"/>
          <w:szCs w:val="20"/>
        </w:rPr>
        <w:t>” Uniwersytetu Wrocławskiego.</w:t>
      </w:r>
      <w:r>
        <w:rPr>
          <w:rFonts w:ascii="Verdana" w:hAnsi="Verdana"/>
          <w:sz w:val="20"/>
          <w:szCs w:val="20"/>
        </w:rPr>
        <w:t xml:space="preserve"> </w:t>
      </w:r>
    </w:p>
    <w:p w14:paraId="20F17F2B" w14:textId="77777777" w:rsidR="008665E3" w:rsidRDefault="008665E3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BA40461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3. Specyfika obiektu.</w:t>
      </w:r>
    </w:p>
    <w:p w14:paraId="2E48AEFE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356E1121" w14:textId="77777777" w:rsidR="002654E0" w:rsidRPr="002654E0" w:rsidRDefault="002654E0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654E0">
        <w:rPr>
          <w:rFonts w:ascii="Verdana" w:hAnsi="Verdana"/>
          <w:b/>
          <w:sz w:val="20"/>
          <w:szCs w:val="20"/>
        </w:rPr>
        <w:t>Charakter chronionego obiektu:</w:t>
      </w:r>
    </w:p>
    <w:p w14:paraId="5A93E412" w14:textId="4C8DDA55" w:rsidR="00701B92" w:rsidRDefault="002654E0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CD5FF8" w:rsidRPr="00B47CE0">
        <w:rPr>
          <w:rFonts w:ascii="Verdana" w:hAnsi="Verdana"/>
          <w:sz w:val="20"/>
          <w:szCs w:val="20"/>
        </w:rPr>
        <w:t>dom studencki</w:t>
      </w:r>
      <w:r w:rsidR="00701B92" w:rsidRPr="00B47CE0">
        <w:rPr>
          <w:rFonts w:ascii="Verdana" w:hAnsi="Verdana"/>
          <w:sz w:val="20"/>
          <w:szCs w:val="20"/>
        </w:rPr>
        <w:t xml:space="preserve">. </w:t>
      </w:r>
    </w:p>
    <w:p w14:paraId="76A17282" w14:textId="77777777" w:rsidR="00701B92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2AB2DB9D" w14:textId="77777777" w:rsidR="001031CA" w:rsidRPr="00973B5B" w:rsidRDefault="00701B92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Lokalizacja i charakter zabudowy:</w:t>
      </w:r>
    </w:p>
    <w:p w14:paraId="2A9FEF93" w14:textId="77777777" w:rsidR="00701B92" w:rsidRDefault="00701B92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budynek w zabudowie szeregowej, zabudowa stała.</w:t>
      </w:r>
    </w:p>
    <w:p w14:paraId="54B6B690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0869C31" w14:textId="77777777" w:rsidR="001031CA" w:rsidRPr="00973B5B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D</w:t>
      </w:r>
      <w:r w:rsidR="001031CA" w:rsidRPr="00973B5B">
        <w:rPr>
          <w:rFonts w:ascii="Verdana" w:hAnsi="Verdana"/>
          <w:b/>
          <w:sz w:val="20"/>
          <w:szCs w:val="20"/>
        </w:rPr>
        <w:t>ostę</w:t>
      </w:r>
      <w:r w:rsidRPr="00973B5B">
        <w:rPr>
          <w:rFonts w:ascii="Verdana" w:hAnsi="Verdana"/>
          <w:b/>
          <w:sz w:val="20"/>
          <w:szCs w:val="20"/>
        </w:rPr>
        <w:t>p do jednostki:</w:t>
      </w:r>
    </w:p>
    <w:p w14:paraId="4722AA2A" w14:textId="3BC0BDBF" w:rsidR="00973B5B" w:rsidRPr="00B358C1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wejście od </w:t>
      </w:r>
      <w:r w:rsidR="00824761">
        <w:rPr>
          <w:rFonts w:ascii="Verdana" w:hAnsi="Verdana"/>
          <w:sz w:val="20"/>
          <w:szCs w:val="20"/>
        </w:rPr>
        <w:t>Pl. Grunwaldzkiego 26</w:t>
      </w:r>
      <w:r w:rsidR="00B358C1">
        <w:rPr>
          <w:rFonts w:ascii="Verdana" w:hAnsi="Verdana"/>
          <w:sz w:val="20"/>
          <w:szCs w:val="20"/>
        </w:rPr>
        <w:t xml:space="preserve"> przy portierni. </w:t>
      </w:r>
      <w:r w:rsidR="0028106A">
        <w:rPr>
          <w:rFonts w:ascii="Verdana" w:hAnsi="Verdana"/>
          <w:sz w:val="20"/>
          <w:szCs w:val="20"/>
        </w:rPr>
        <w:t xml:space="preserve"> </w:t>
      </w:r>
      <w:r w:rsidR="0028106A" w:rsidRPr="00B358C1">
        <w:rPr>
          <w:rFonts w:ascii="Verdana" w:hAnsi="Verdana"/>
          <w:sz w:val="20"/>
          <w:szCs w:val="20"/>
        </w:rPr>
        <w:t xml:space="preserve">W budynku znajdują się </w:t>
      </w:r>
      <w:r w:rsidR="00B358C1" w:rsidRPr="00B358C1">
        <w:rPr>
          <w:rFonts w:ascii="Verdana" w:hAnsi="Verdana"/>
          <w:sz w:val="20"/>
          <w:szCs w:val="20"/>
        </w:rPr>
        <w:t xml:space="preserve">trzy </w:t>
      </w:r>
      <w:r w:rsidR="0028106A" w:rsidRPr="00B358C1">
        <w:rPr>
          <w:rFonts w:ascii="Verdana" w:hAnsi="Verdana"/>
          <w:sz w:val="20"/>
          <w:szCs w:val="20"/>
        </w:rPr>
        <w:t>klatki schodowe.</w:t>
      </w:r>
    </w:p>
    <w:p w14:paraId="17E6E71A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103C8739" w14:textId="77777777" w:rsidR="001031CA" w:rsidRPr="00411D14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411D14">
        <w:rPr>
          <w:rFonts w:ascii="Verdana" w:hAnsi="Verdana"/>
          <w:b/>
          <w:sz w:val="20"/>
          <w:szCs w:val="20"/>
        </w:rPr>
        <w:t>F</w:t>
      </w:r>
      <w:r w:rsidR="001031CA" w:rsidRPr="00411D14">
        <w:rPr>
          <w:rFonts w:ascii="Verdana" w:hAnsi="Verdana"/>
          <w:b/>
          <w:sz w:val="20"/>
          <w:szCs w:val="20"/>
        </w:rPr>
        <w:t>unkcjonowanie jednostki</w:t>
      </w:r>
      <w:r w:rsidRPr="00411D14">
        <w:rPr>
          <w:rFonts w:ascii="Verdana" w:hAnsi="Verdana"/>
          <w:b/>
          <w:sz w:val="20"/>
          <w:szCs w:val="20"/>
        </w:rPr>
        <w:t>, jej specyfikacja:</w:t>
      </w:r>
    </w:p>
    <w:p w14:paraId="7D1C40B6" w14:textId="752F656F" w:rsidR="0028106A" w:rsidRPr="00AF7934" w:rsidRDefault="0028106A" w:rsidP="0028106A">
      <w:pPr>
        <w:pStyle w:val="Bezodstpw"/>
        <w:rPr>
          <w:rFonts w:ascii="Verdana" w:hAnsi="Verdana"/>
          <w:b/>
          <w:sz w:val="20"/>
          <w:szCs w:val="20"/>
        </w:rPr>
      </w:pPr>
      <w:r w:rsidRPr="00AF7934">
        <w:rPr>
          <w:rFonts w:ascii="Verdana" w:hAnsi="Verdana"/>
          <w:b/>
          <w:sz w:val="20"/>
          <w:szCs w:val="20"/>
        </w:rPr>
        <w:t xml:space="preserve">- </w:t>
      </w:r>
      <w:r w:rsidRPr="00AF7934">
        <w:rPr>
          <w:rFonts w:ascii="Verdana" w:hAnsi="Verdana"/>
          <w:sz w:val="20"/>
          <w:szCs w:val="20"/>
        </w:rPr>
        <w:t>w budynku przebywają pracownicy</w:t>
      </w:r>
      <w:r w:rsidR="00824761" w:rsidRPr="00AF7934">
        <w:rPr>
          <w:rFonts w:ascii="Verdana" w:hAnsi="Verdana"/>
          <w:sz w:val="20"/>
          <w:szCs w:val="20"/>
        </w:rPr>
        <w:t xml:space="preserve"> administracji i obsługi</w:t>
      </w:r>
      <w:r w:rsidRPr="00AF7934">
        <w:rPr>
          <w:rFonts w:ascii="Verdana" w:hAnsi="Verdana"/>
          <w:sz w:val="20"/>
          <w:szCs w:val="20"/>
        </w:rPr>
        <w:t xml:space="preserve"> </w:t>
      </w:r>
      <w:r w:rsidR="00824761" w:rsidRPr="00AF7934">
        <w:rPr>
          <w:rFonts w:ascii="Verdana" w:hAnsi="Verdana"/>
          <w:sz w:val="20"/>
          <w:szCs w:val="20"/>
        </w:rPr>
        <w:t>domu studenckiego</w:t>
      </w:r>
      <w:r w:rsidRPr="00AF7934">
        <w:rPr>
          <w:rFonts w:ascii="Verdana" w:hAnsi="Verdana"/>
          <w:sz w:val="20"/>
          <w:szCs w:val="20"/>
        </w:rPr>
        <w:t xml:space="preserve"> oraz studenci</w:t>
      </w:r>
      <w:r w:rsidR="003A28C8">
        <w:rPr>
          <w:rFonts w:ascii="Verdana" w:hAnsi="Verdana"/>
          <w:sz w:val="20"/>
          <w:szCs w:val="20"/>
        </w:rPr>
        <w:t>,</w:t>
      </w:r>
    </w:p>
    <w:p w14:paraId="3FEB905C" w14:textId="1D41AFCC" w:rsidR="0028106A" w:rsidRPr="006C31CD" w:rsidRDefault="0028106A" w:rsidP="0028106A">
      <w:pPr>
        <w:pStyle w:val="Bezodstpw"/>
        <w:rPr>
          <w:rFonts w:ascii="Verdana" w:hAnsi="Verdana"/>
          <w:sz w:val="20"/>
          <w:szCs w:val="20"/>
        </w:rPr>
      </w:pPr>
      <w:r w:rsidRPr="006C31CD">
        <w:rPr>
          <w:rFonts w:ascii="Verdana" w:hAnsi="Verdana"/>
          <w:sz w:val="20"/>
          <w:szCs w:val="20"/>
        </w:rPr>
        <w:t>- pracowni</w:t>
      </w:r>
      <w:r w:rsidR="006C31CD" w:rsidRPr="006C31CD">
        <w:rPr>
          <w:rFonts w:ascii="Verdana" w:hAnsi="Verdana"/>
          <w:sz w:val="20"/>
          <w:szCs w:val="20"/>
        </w:rPr>
        <w:t>cy</w:t>
      </w:r>
      <w:r w:rsidRPr="006C31CD">
        <w:rPr>
          <w:rFonts w:ascii="Verdana" w:hAnsi="Verdana"/>
          <w:sz w:val="20"/>
          <w:szCs w:val="20"/>
        </w:rPr>
        <w:t xml:space="preserve"> administracji</w:t>
      </w:r>
      <w:r w:rsidR="00EF7FE6">
        <w:rPr>
          <w:rFonts w:ascii="Verdana" w:hAnsi="Verdana"/>
          <w:sz w:val="20"/>
          <w:szCs w:val="20"/>
        </w:rPr>
        <w:t xml:space="preserve"> </w:t>
      </w:r>
      <w:r w:rsidR="00EF7FE6" w:rsidRPr="00AF7934">
        <w:rPr>
          <w:rFonts w:ascii="Verdana" w:hAnsi="Verdana"/>
          <w:sz w:val="20"/>
          <w:szCs w:val="20"/>
        </w:rPr>
        <w:t>i obsługi domu studenckiego</w:t>
      </w:r>
      <w:r w:rsidRPr="006C31CD">
        <w:rPr>
          <w:rFonts w:ascii="Verdana" w:hAnsi="Verdana"/>
          <w:sz w:val="20"/>
          <w:szCs w:val="20"/>
        </w:rPr>
        <w:t xml:space="preserve"> </w:t>
      </w:r>
      <w:r w:rsidR="006C31CD" w:rsidRPr="006C31CD">
        <w:rPr>
          <w:rFonts w:ascii="Verdana" w:hAnsi="Verdana"/>
          <w:sz w:val="20"/>
          <w:szCs w:val="20"/>
        </w:rPr>
        <w:t>przebywają w budynku</w:t>
      </w:r>
      <w:r w:rsidRPr="006C31CD">
        <w:rPr>
          <w:rFonts w:ascii="Verdana" w:hAnsi="Verdana"/>
          <w:sz w:val="20"/>
          <w:szCs w:val="20"/>
        </w:rPr>
        <w:t xml:space="preserve"> </w:t>
      </w:r>
      <w:r w:rsidR="006C31CD" w:rsidRPr="006C31CD">
        <w:rPr>
          <w:rFonts w:ascii="Verdana" w:hAnsi="Verdana"/>
          <w:sz w:val="20"/>
          <w:szCs w:val="20"/>
        </w:rPr>
        <w:t>od poniedziałku do piątku w godz.</w:t>
      </w:r>
      <w:r w:rsidRPr="006C31CD">
        <w:rPr>
          <w:rFonts w:ascii="Verdana" w:hAnsi="Verdana"/>
          <w:sz w:val="20"/>
          <w:szCs w:val="20"/>
        </w:rPr>
        <w:t xml:space="preserve"> 7:30 – 15:30,</w:t>
      </w:r>
    </w:p>
    <w:p w14:paraId="59830044" w14:textId="36535660" w:rsidR="00AF7934" w:rsidRPr="003A28C8" w:rsidRDefault="0028106A" w:rsidP="006C31CD">
      <w:pPr>
        <w:pStyle w:val="Bezodstpw"/>
        <w:rPr>
          <w:rFonts w:ascii="Verdana" w:hAnsi="Verdana"/>
          <w:sz w:val="20"/>
          <w:szCs w:val="20"/>
        </w:rPr>
      </w:pPr>
      <w:r w:rsidRPr="006C31CD">
        <w:rPr>
          <w:rFonts w:ascii="Verdana" w:hAnsi="Verdana"/>
          <w:sz w:val="20"/>
          <w:szCs w:val="20"/>
        </w:rPr>
        <w:t xml:space="preserve">- </w:t>
      </w:r>
      <w:r w:rsidR="006C31CD" w:rsidRPr="006C31CD">
        <w:rPr>
          <w:rFonts w:ascii="Verdana" w:hAnsi="Verdana"/>
          <w:sz w:val="20"/>
          <w:szCs w:val="20"/>
        </w:rPr>
        <w:t>pracownicy portierni i studenci przebywają</w:t>
      </w:r>
      <w:r w:rsidR="006C31CD">
        <w:rPr>
          <w:rFonts w:ascii="Verdana" w:hAnsi="Verdana"/>
          <w:sz w:val="20"/>
          <w:szCs w:val="20"/>
        </w:rPr>
        <w:t xml:space="preserve"> w budynku</w:t>
      </w:r>
      <w:r w:rsidR="00AF7934" w:rsidRPr="006C31CD">
        <w:rPr>
          <w:rFonts w:ascii="Verdana" w:hAnsi="Verdana"/>
          <w:sz w:val="20"/>
          <w:szCs w:val="20"/>
        </w:rPr>
        <w:t xml:space="preserve"> przez </w:t>
      </w:r>
      <w:r w:rsidR="006C31CD" w:rsidRPr="003A28C8">
        <w:rPr>
          <w:rStyle w:val="Uwydatnienie"/>
          <w:rFonts w:ascii="Verdana" w:hAnsi="Verdana" w:cs="Arial"/>
          <w:i w:val="0"/>
          <w:iCs w:val="0"/>
          <w:sz w:val="20"/>
          <w:szCs w:val="20"/>
          <w:shd w:val="clear" w:color="auto" w:fill="FFFFFF"/>
        </w:rPr>
        <w:t>24 godziny na dobę</w:t>
      </w:r>
      <w:r w:rsidR="006C31CD" w:rsidRPr="003A28C8">
        <w:rPr>
          <w:rFonts w:ascii="Verdana" w:hAnsi="Verdana" w:cs="Arial"/>
          <w:sz w:val="20"/>
          <w:szCs w:val="20"/>
          <w:shd w:val="clear" w:color="auto" w:fill="FFFFFF"/>
        </w:rPr>
        <w:t> we wszystkie dni w tygodniu</w:t>
      </w:r>
      <w:r w:rsidR="003A28C8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71F7DA79" w14:textId="77777777" w:rsidR="00411D14" w:rsidRPr="001031CA" w:rsidRDefault="00411D14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4C855043" w14:textId="77777777" w:rsidR="00E17471" w:rsidRDefault="0071122F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„</w:t>
      </w:r>
      <w:r w:rsidR="00A345C0" w:rsidRPr="00A345C0">
        <w:rPr>
          <w:rFonts w:ascii="Verdana" w:hAnsi="Verdana"/>
          <w:b/>
          <w:sz w:val="20"/>
          <w:szCs w:val="20"/>
        </w:rPr>
        <w:t>N</w:t>
      </w:r>
      <w:r w:rsidR="00A345C0">
        <w:rPr>
          <w:rFonts w:ascii="Verdana" w:hAnsi="Verdana"/>
          <w:b/>
          <w:sz w:val="20"/>
          <w:szCs w:val="20"/>
        </w:rPr>
        <w:t>iebezpieczne sąsiedztwo”</w:t>
      </w:r>
    </w:p>
    <w:p w14:paraId="3165015E" w14:textId="77777777" w:rsidR="00A345C0" w:rsidRDefault="00A345C0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- </w:t>
      </w:r>
      <w:r w:rsidRPr="00A345C0">
        <w:rPr>
          <w:rFonts w:ascii="Verdana" w:hAnsi="Verdana"/>
          <w:sz w:val="20"/>
          <w:szCs w:val="20"/>
        </w:rPr>
        <w:t>brak</w:t>
      </w:r>
    </w:p>
    <w:p w14:paraId="0AF243A0" w14:textId="77777777" w:rsidR="00A345C0" w:rsidRPr="00A345C0" w:rsidRDefault="00A345C0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0B1907C0" w14:textId="77777777" w:rsidR="00D71942" w:rsidRPr="00A345C0" w:rsidRDefault="00A345C0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Monitorujący system wizyjny:</w:t>
      </w:r>
    </w:p>
    <w:p w14:paraId="5A4B142F" w14:textId="77777777" w:rsidR="00A345C0" w:rsidRDefault="00A345C0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na zewnątrz budynku,</w:t>
      </w:r>
    </w:p>
    <w:p w14:paraId="0D523B33" w14:textId="77777777" w:rsidR="0028106A" w:rsidRDefault="0028106A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wewnątrz budynku.</w:t>
      </w:r>
    </w:p>
    <w:p w14:paraId="26B5CB20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273E5BED" w14:textId="77777777" w:rsidR="00D71942" w:rsidRPr="00D71942" w:rsidRDefault="00D71942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D71942">
        <w:rPr>
          <w:rFonts w:ascii="Verdana" w:hAnsi="Verdana"/>
          <w:b/>
          <w:sz w:val="20"/>
          <w:szCs w:val="20"/>
        </w:rPr>
        <w:t>Istniejące zabezpieczenia techniczne:</w:t>
      </w:r>
    </w:p>
    <w:p w14:paraId="1E5949A6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system alarmowy</w:t>
      </w:r>
      <w:r w:rsidR="0028106A">
        <w:rPr>
          <w:rFonts w:ascii="Verdana" w:hAnsi="Verdana"/>
          <w:sz w:val="20"/>
          <w:szCs w:val="20"/>
        </w:rPr>
        <w:t xml:space="preserve"> - drzwi</w:t>
      </w:r>
      <w:r>
        <w:rPr>
          <w:rFonts w:ascii="Verdana" w:hAnsi="Verdana"/>
          <w:sz w:val="20"/>
          <w:szCs w:val="20"/>
        </w:rPr>
        <w:t>,</w:t>
      </w:r>
    </w:p>
    <w:p w14:paraId="626B21C5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system </w:t>
      </w:r>
      <w:r w:rsidR="0028106A">
        <w:rPr>
          <w:rFonts w:ascii="Verdana" w:hAnsi="Verdana"/>
          <w:sz w:val="20"/>
          <w:szCs w:val="20"/>
        </w:rPr>
        <w:t xml:space="preserve">p. </w:t>
      </w:r>
      <w:proofErr w:type="spellStart"/>
      <w:r w:rsidR="0028106A">
        <w:rPr>
          <w:rFonts w:ascii="Verdana" w:hAnsi="Verdana"/>
          <w:sz w:val="20"/>
          <w:szCs w:val="20"/>
        </w:rPr>
        <w:t>poż</w:t>
      </w:r>
      <w:proofErr w:type="spellEnd"/>
      <w:r w:rsidR="0028106A">
        <w:rPr>
          <w:rFonts w:ascii="Verdana" w:hAnsi="Verdana"/>
          <w:sz w:val="20"/>
          <w:szCs w:val="20"/>
        </w:rPr>
        <w:t>.</w:t>
      </w:r>
    </w:p>
    <w:p w14:paraId="42FB72CF" w14:textId="77777777" w:rsidR="00AB6EC9" w:rsidRDefault="00AB6EC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system audio wizualny</w:t>
      </w:r>
    </w:p>
    <w:p w14:paraId="43704CC9" w14:textId="77777777" w:rsidR="0028106A" w:rsidRDefault="00AB6EC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centrala p.poż</w:t>
      </w:r>
      <w:r w:rsidR="0028106A">
        <w:rPr>
          <w:rFonts w:ascii="Verdana" w:hAnsi="Verdana"/>
          <w:sz w:val="20"/>
          <w:szCs w:val="20"/>
        </w:rPr>
        <w:t>.</w:t>
      </w:r>
    </w:p>
    <w:p w14:paraId="7161D1F1" w14:textId="77777777" w:rsidR="00FF7F52" w:rsidRDefault="00FF7F5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1B9D766A" w14:textId="77777777" w:rsidR="002E3867" w:rsidRPr="002654E0" w:rsidRDefault="002E3867" w:rsidP="002E3867">
      <w:pPr>
        <w:pStyle w:val="Bezodstpw"/>
        <w:jc w:val="both"/>
        <w:rPr>
          <w:rFonts w:ascii="Verdana" w:hAnsi="Verdana"/>
          <w:b/>
          <w:szCs w:val="20"/>
        </w:rPr>
      </w:pPr>
      <w:r w:rsidRPr="002654E0">
        <w:rPr>
          <w:rFonts w:ascii="Verdana" w:hAnsi="Verdana"/>
          <w:b/>
          <w:szCs w:val="20"/>
        </w:rPr>
        <w:t>4. Szczególne wymogi ochrony:</w:t>
      </w:r>
    </w:p>
    <w:p w14:paraId="02D46ED1" w14:textId="77777777" w:rsid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2AAC0525" w14:textId="77777777" w:rsidR="002E3867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Pr="002654E0">
        <w:rPr>
          <w:rFonts w:ascii="Verdana" w:hAnsi="Verdana"/>
          <w:b/>
          <w:sz w:val="20"/>
          <w:szCs w:val="20"/>
        </w:rPr>
        <w:t>ymagana ilość pracowników ochrony</w:t>
      </w:r>
      <w:r>
        <w:rPr>
          <w:rFonts w:ascii="Verdana" w:hAnsi="Verdana"/>
          <w:b/>
          <w:sz w:val="20"/>
          <w:szCs w:val="20"/>
        </w:rPr>
        <w:t>:</w:t>
      </w:r>
    </w:p>
    <w:p w14:paraId="244E1F48" w14:textId="77777777" w:rsid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654E0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 xml:space="preserve">minimum 1 osoba </w:t>
      </w:r>
    </w:p>
    <w:p w14:paraId="6412D888" w14:textId="77777777" w:rsidR="002E3867" w:rsidRPr="002654E0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(w okresach wzmożonego ruchu wskazana podwójna obsada np. noc sylwestrowa, juwenalia itp.)</w:t>
      </w:r>
    </w:p>
    <w:p w14:paraId="4209CF45" w14:textId="77777777" w:rsidR="002E3867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0D615932" w14:textId="77777777" w:rsidR="002E3867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B75501">
        <w:rPr>
          <w:rFonts w:ascii="Verdana" w:hAnsi="Verdana"/>
          <w:b/>
          <w:sz w:val="20"/>
          <w:szCs w:val="20"/>
        </w:rPr>
        <w:t>Wymagane uprawnienia szczególne pracowników ochrony:</w:t>
      </w:r>
    </w:p>
    <w:p w14:paraId="6AA77F72" w14:textId="77777777" w:rsid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F0641D">
        <w:rPr>
          <w:rFonts w:ascii="Verdana" w:hAnsi="Verdana"/>
          <w:sz w:val="20"/>
          <w:szCs w:val="20"/>
        </w:rPr>
        <w:t>przeszkolenia każdej osoby skierowanej do wykonywania usługi ochrony z zakresu ochrony danego</w:t>
      </w:r>
      <w:r>
        <w:rPr>
          <w:rFonts w:ascii="Verdana" w:hAnsi="Verdana"/>
          <w:sz w:val="20"/>
          <w:szCs w:val="20"/>
        </w:rPr>
        <w:t xml:space="preserve"> obiektu w szczególności z: systemu p.poż, systemu audio wizualnego, centrali p.poż. systemu kontroli obchodów i systemu antynapadowego oraz innych występujących w danym obiekcie,</w:t>
      </w:r>
    </w:p>
    <w:p w14:paraId="36D11FAB" w14:textId="77777777" w:rsid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A0685F">
        <w:rPr>
          <w:rFonts w:ascii="Verdana" w:hAnsi="Verdana"/>
          <w:sz w:val="20"/>
          <w:szCs w:val="20"/>
        </w:rPr>
        <w:t>- dobrze widziana znajomość języka angielskiego</w:t>
      </w:r>
      <w:r>
        <w:rPr>
          <w:rFonts w:ascii="Verdana" w:hAnsi="Verdana"/>
          <w:sz w:val="20"/>
          <w:szCs w:val="20"/>
        </w:rPr>
        <w:t>.</w:t>
      </w:r>
    </w:p>
    <w:p w14:paraId="0FB8A224" w14:textId="77777777" w:rsid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930E957" w14:textId="77777777" w:rsidR="002E3867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9081A">
        <w:rPr>
          <w:rFonts w:ascii="Verdana" w:hAnsi="Verdana"/>
          <w:b/>
          <w:sz w:val="20"/>
          <w:szCs w:val="20"/>
        </w:rPr>
        <w:t>Wyposażenie pracowników portierni:</w:t>
      </w:r>
    </w:p>
    <w:p w14:paraId="2474732B" w14:textId="77777777" w:rsidR="002E3867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7A2FA9">
        <w:rPr>
          <w:rFonts w:ascii="Verdana" w:hAnsi="Verdana"/>
          <w:sz w:val="20"/>
          <w:szCs w:val="20"/>
        </w:rPr>
        <w:t xml:space="preserve">- </w:t>
      </w:r>
      <w:r w:rsidRPr="007A2FA9">
        <w:rPr>
          <w:rFonts w:ascii="Verdana" w:hAnsi="Verdana"/>
          <w:bCs/>
          <w:sz w:val="20"/>
          <w:szCs w:val="20"/>
        </w:rPr>
        <w:t>łą</w:t>
      </w:r>
      <w:r>
        <w:rPr>
          <w:rFonts w:ascii="Verdana" w:hAnsi="Verdana"/>
          <w:bCs/>
          <w:sz w:val="20"/>
          <w:szCs w:val="20"/>
        </w:rPr>
        <w:t>czność bezprzewodowa zewnętrzna ( telefon komórkowy),</w:t>
      </w:r>
    </w:p>
    <w:p w14:paraId="2272F3D1" w14:textId="77777777" w:rsidR="002E3867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ubrania pracownicze (</w:t>
      </w:r>
      <w:r w:rsidRPr="00E4563B">
        <w:rPr>
          <w:rFonts w:ascii="Verdana" w:hAnsi="Verdana"/>
          <w:bCs/>
          <w:sz w:val="20"/>
          <w:szCs w:val="20"/>
        </w:rPr>
        <w:t xml:space="preserve">marynarka/żakiet, spodnie/spódnica, koszula/bluzka), strój ten musi </w:t>
      </w:r>
      <w:r>
        <w:rPr>
          <w:rFonts w:ascii="Verdana" w:hAnsi="Verdana"/>
          <w:bCs/>
          <w:sz w:val="20"/>
          <w:szCs w:val="20"/>
        </w:rPr>
        <w:t xml:space="preserve"> </w:t>
      </w:r>
    </w:p>
    <w:p w14:paraId="2F005F6F" w14:textId="77777777" w:rsidR="002E3867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jednoznacznie identyfikować</w:t>
      </w:r>
      <w:r>
        <w:rPr>
          <w:rFonts w:ascii="Verdana" w:hAnsi="Verdana"/>
          <w:bCs/>
          <w:sz w:val="20"/>
          <w:szCs w:val="20"/>
        </w:rPr>
        <w:t xml:space="preserve"> pracowników</w:t>
      </w:r>
      <w:r w:rsidRPr="00E4563B">
        <w:rPr>
          <w:rFonts w:ascii="Verdana" w:hAnsi="Verdana"/>
          <w:bCs/>
          <w:sz w:val="20"/>
          <w:szCs w:val="20"/>
        </w:rPr>
        <w:t xml:space="preserve"> jako służbę ochrony.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E4563B">
        <w:rPr>
          <w:rFonts w:ascii="Verdana" w:hAnsi="Verdana"/>
          <w:bCs/>
          <w:sz w:val="20"/>
          <w:szCs w:val="20"/>
        </w:rPr>
        <w:t xml:space="preserve">Odzież pracowników realizujących </w:t>
      </w:r>
    </w:p>
    <w:p w14:paraId="3C59FC3E" w14:textId="77777777" w:rsidR="002E3867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usługę, powinna być oznakowana znakiem firmowym Wykonawcy</w:t>
      </w:r>
      <w:r>
        <w:rPr>
          <w:rFonts w:ascii="Verdana" w:hAnsi="Verdana"/>
          <w:bCs/>
          <w:sz w:val="20"/>
          <w:szCs w:val="20"/>
        </w:rPr>
        <w:t>.</w:t>
      </w:r>
      <w:r w:rsidRPr="00E4563B">
        <w:rPr>
          <w:rFonts w:ascii="Verdana" w:hAnsi="Verdana"/>
          <w:bCs/>
          <w:sz w:val="20"/>
          <w:szCs w:val="20"/>
        </w:rPr>
        <w:t xml:space="preserve"> </w:t>
      </w:r>
    </w:p>
    <w:p w14:paraId="632EA4F9" w14:textId="77777777" w:rsidR="002E3867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- </w:t>
      </w:r>
      <w:r w:rsidRPr="00E4563B">
        <w:rPr>
          <w:rFonts w:ascii="Verdana" w:hAnsi="Verdana"/>
          <w:bCs/>
          <w:sz w:val="20"/>
          <w:szCs w:val="20"/>
        </w:rPr>
        <w:t>imienny identyfikator ze zdjęciem.</w:t>
      </w:r>
    </w:p>
    <w:p w14:paraId="0F7BC51E" w14:textId="77777777" w:rsidR="002E3867" w:rsidRPr="0029081A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29081A">
        <w:rPr>
          <w:rFonts w:ascii="Verdana" w:hAnsi="Verdana"/>
          <w:bCs/>
          <w:sz w:val="20"/>
          <w:szCs w:val="20"/>
        </w:rPr>
        <w:t xml:space="preserve">- latarki, </w:t>
      </w:r>
    </w:p>
    <w:p w14:paraId="1A45CF84" w14:textId="77777777" w:rsidR="002E3867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przybory do pisania.</w:t>
      </w:r>
    </w:p>
    <w:p w14:paraId="0336B69A" w14:textId="77777777" w:rsidR="002E3867" w:rsidRDefault="002E3867" w:rsidP="002E3867">
      <w:pPr>
        <w:pStyle w:val="Bezodstpw"/>
        <w:jc w:val="both"/>
        <w:rPr>
          <w:rFonts w:ascii="Verdana" w:hAnsi="Verdana"/>
          <w:bCs/>
          <w:sz w:val="20"/>
          <w:szCs w:val="20"/>
        </w:rPr>
      </w:pPr>
    </w:p>
    <w:p w14:paraId="6507D589" w14:textId="77777777" w:rsidR="002E3867" w:rsidRPr="001F775C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Czas trwania ochrony obiektu:</w:t>
      </w:r>
    </w:p>
    <w:p w14:paraId="7897CD53" w14:textId="77777777" w:rsidR="002E3867" w:rsidRDefault="002E3867" w:rsidP="002E3867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A). System pracy:</w:t>
      </w:r>
    </w:p>
    <w:p w14:paraId="72ACD0DA" w14:textId="77777777" w:rsidR="002E3867" w:rsidRDefault="002E3867" w:rsidP="002E3867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Całodobowy, we wszystkie dni.</w:t>
      </w:r>
    </w:p>
    <w:p w14:paraId="6AD52405" w14:textId="77777777" w:rsidR="002E3867" w:rsidRDefault="002E3867" w:rsidP="002E3867">
      <w:pPr>
        <w:spacing w:after="0" w:line="240" w:lineRule="auto"/>
        <w:rPr>
          <w:rFonts w:ascii="Verdana" w:hAnsi="Verdana"/>
          <w:sz w:val="20"/>
        </w:rPr>
      </w:pPr>
    </w:p>
    <w:p w14:paraId="0DD3B228" w14:textId="77777777" w:rsidR="002E3867" w:rsidRDefault="002E3867" w:rsidP="002E3867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B). Godziny pracy:</w:t>
      </w:r>
    </w:p>
    <w:p w14:paraId="0D665006" w14:textId="77777777" w:rsidR="002E3867" w:rsidRDefault="002E3867" w:rsidP="002E3867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 zmiana   -  7:00 – 19:00</w:t>
      </w:r>
    </w:p>
    <w:p w14:paraId="29189F18" w14:textId="77777777" w:rsidR="002E3867" w:rsidRDefault="002E3867" w:rsidP="002E3867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II zmiana – 19:00 – 7:00</w:t>
      </w:r>
    </w:p>
    <w:p w14:paraId="309C15F0" w14:textId="77777777" w:rsidR="002E3867" w:rsidRDefault="002E3867" w:rsidP="002E3867">
      <w:pPr>
        <w:spacing w:after="0" w:line="240" w:lineRule="auto"/>
        <w:rPr>
          <w:rFonts w:ascii="Verdana" w:hAnsi="Verdana"/>
          <w:sz w:val="20"/>
        </w:rPr>
      </w:pPr>
    </w:p>
    <w:p w14:paraId="6F027732" w14:textId="77777777" w:rsidR="002E3867" w:rsidRDefault="002E3867" w:rsidP="002E3867">
      <w:pPr>
        <w:spacing w:after="0" w:line="24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Przykładowy grafik</w:t>
      </w:r>
    </w:p>
    <w:p w14:paraId="4CA39F4A" w14:textId="77777777" w:rsidR="002E3867" w:rsidRDefault="002E3867" w:rsidP="002E3867">
      <w:pPr>
        <w:spacing w:after="0" w:line="240" w:lineRule="auto"/>
        <w:rPr>
          <w:rFonts w:ascii="Verdana" w:hAnsi="Verdana"/>
          <w:sz w:val="20"/>
        </w:rPr>
      </w:pPr>
    </w:p>
    <w:p w14:paraId="3C22C9E7" w14:textId="77777777" w:rsidR="002E3867" w:rsidRPr="00760CB2" w:rsidRDefault="002E3867" w:rsidP="002E3867">
      <w:pPr>
        <w:rPr>
          <w:rFonts w:ascii="Verdana" w:hAnsi="Verdana"/>
          <w:b/>
          <w:bCs/>
          <w:sz w:val="16"/>
          <w:szCs w:val="16"/>
        </w:rPr>
      </w:pPr>
      <w:r w:rsidRPr="00B73379">
        <w:rPr>
          <w:noProof/>
        </w:rPr>
        <w:drawing>
          <wp:inline distT="0" distB="0" distL="0" distR="0" wp14:anchorId="1D86DE50" wp14:editId="5A0B684C">
            <wp:extent cx="5760720" cy="2854376"/>
            <wp:effectExtent l="0" t="0" r="0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5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CB2">
        <w:rPr>
          <w:rFonts w:ascii="Verdana" w:hAnsi="Verdana"/>
          <w:b/>
          <w:bCs/>
          <w:sz w:val="16"/>
          <w:szCs w:val="16"/>
        </w:rPr>
        <w:br w:type="page"/>
      </w:r>
    </w:p>
    <w:p w14:paraId="1DA86B9A" w14:textId="77777777" w:rsidR="002E3867" w:rsidRPr="002E3867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E3867">
        <w:rPr>
          <w:rFonts w:ascii="Verdana" w:hAnsi="Verdana"/>
          <w:b/>
          <w:sz w:val="20"/>
          <w:szCs w:val="20"/>
        </w:rPr>
        <w:lastRenderedPageBreak/>
        <w:t>5. Obowiązki pracowników portierni:</w:t>
      </w:r>
    </w:p>
    <w:p w14:paraId="6134ADC3" w14:textId="77777777" w:rsidR="002E3867" w:rsidRPr="002E3867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3CFB023C" w14:textId="7986D8DB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1.Pełnienie służby przez pracowników ochrony w obiekcie o odpowiednich porach oraz zgodnie z zasadami określonymi w ustawie o ochronie osób i mienia.</w:t>
      </w:r>
    </w:p>
    <w:p w14:paraId="58581308" w14:textId="53798505" w:rsidR="002E3867" w:rsidRPr="002E3867" w:rsidRDefault="002E3867" w:rsidP="002E3867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2.Nadzór nad ruchem osobowym w obiekcie, w tym obserwacja oraz kontrola osób wchodzących do obiektu, regulacja ruchu osób w obiektach o ograniczo</w:t>
      </w:r>
      <w:r>
        <w:rPr>
          <w:rFonts w:ascii="Verdana" w:hAnsi="Verdana"/>
          <w:sz w:val="20"/>
          <w:szCs w:val="20"/>
        </w:rPr>
        <w:t xml:space="preserve">nym dostępie, obserwacja ciągów </w:t>
      </w:r>
      <w:r w:rsidRPr="002E3867">
        <w:rPr>
          <w:rFonts w:ascii="Verdana" w:hAnsi="Verdana"/>
          <w:sz w:val="20"/>
          <w:szCs w:val="20"/>
        </w:rPr>
        <w:t>komunikacyjnych oraz wskazanych obszarów podlegających szczególnej ochronie.</w:t>
      </w:r>
    </w:p>
    <w:p w14:paraId="153C97EF" w14:textId="5E0F02A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3.Rejestr osób (nie mieszkańców) oraz przedstawicieli firm wchodzących na teren akademika w sprawach  dotyczących obiektu .</w:t>
      </w:r>
    </w:p>
    <w:p w14:paraId="3FAE8689" w14:textId="7C01019F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4.Wydawanie kluczy do pomieszczeń, z wpisem do książki ruchu kluczy wyłącznie osobom mającym stosowne zezwolenie oraz sprawdzenie czy wszystkie klucze zostały zdane:</w:t>
      </w:r>
    </w:p>
    <w:p w14:paraId="3AFC23BC" w14:textId="5E88C8DA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wydawanie osobom upoważnionym kluczy do pokoi mieszkalnych – po sprawdzeniu karty mieszkańca ds. wraz z legitymacją studencką lub innym dokumentem tożsamości</w:t>
      </w:r>
    </w:p>
    <w:p w14:paraId="2401CA00" w14:textId="09BB70DF" w:rsidR="002E3867" w:rsidRPr="002E3867" w:rsidRDefault="002E3867" w:rsidP="002E3867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na podstawie karty mieszkańca wydawanie mieszkańcom kluczy do pom</w:t>
      </w:r>
      <w:r>
        <w:rPr>
          <w:rFonts w:ascii="Verdana" w:hAnsi="Verdana"/>
          <w:sz w:val="20"/>
          <w:szCs w:val="20"/>
        </w:rPr>
        <w:t xml:space="preserve">ieszczeń </w:t>
      </w:r>
      <w:r w:rsidRPr="002E3867">
        <w:rPr>
          <w:rFonts w:ascii="Verdana" w:hAnsi="Verdana"/>
          <w:sz w:val="20"/>
          <w:szCs w:val="20"/>
        </w:rPr>
        <w:t>ogólnego użytku w ds. i prowadzenie ewidencji z tym związanej (pralnia, sala TV, pokoje cichej nauki itp.)</w:t>
      </w:r>
    </w:p>
    <w:p w14:paraId="20086D49" w14:textId="5E7A0666" w:rsidR="002E3867" w:rsidRPr="002E3867" w:rsidRDefault="002E3867" w:rsidP="002E3867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wydawanie osobom uprawnionym (upoważnienia) do pomieszczeń o ograniczonym dostępie np. maszynownia dźwigów, stacja transformatorowa i innych pomieszczeń  ds.</w:t>
      </w:r>
    </w:p>
    <w:p w14:paraId="2A872C7A" w14:textId="7ED0B19C" w:rsidR="002E3867" w:rsidRPr="002E3867" w:rsidRDefault="002E3867" w:rsidP="002E3867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5.Przestrzeganie zarządzeń i instrukcji Władz Uniwersytetu Wrocławskiego oraz kierownika domu studenckiego.</w:t>
      </w:r>
    </w:p>
    <w:p w14:paraId="1EC21A6A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6.Sprawdzanie (dozorowanie) przestrzegania przez mieszkańców zasad odwiedzin określonych </w:t>
      </w:r>
      <w:r w:rsidRPr="002E3867">
        <w:rPr>
          <w:rFonts w:ascii="Verdana" w:hAnsi="Verdana"/>
          <w:sz w:val="20"/>
          <w:szCs w:val="20"/>
        </w:rPr>
        <w:br/>
        <w:t xml:space="preserve">   w regulaminie Mieszkańca Domu Studenckiego”:</w:t>
      </w:r>
    </w:p>
    <w:p w14:paraId="177C2309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żądanie od osób odwiedzających okazania dokumentu tożsamości, </w:t>
      </w:r>
    </w:p>
    <w:p w14:paraId="1058D189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-prowadzenie ewidencji osób pozostających w ds. po godz. 23:00 (bez zgody/zezwolenia)</w:t>
      </w:r>
      <w:r w:rsidRPr="002E3867">
        <w:rPr>
          <w:rFonts w:ascii="Verdana" w:hAnsi="Verdana"/>
          <w:sz w:val="20"/>
          <w:szCs w:val="20"/>
        </w:rPr>
        <w:br/>
        <w:t xml:space="preserve">     przekazywanie kierownikowi ds. danych osobowych ww. osób oraz numerów pokojów.</w:t>
      </w:r>
    </w:p>
    <w:p w14:paraId="2A1CEBA4" w14:textId="142663DF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7.Kwaterowanie studentów oraz gości: w dniach i godzinach poza pracą administracji,</w:t>
      </w:r>
      <w:r>
        <w:rPr>
          <w:rFonts w:ascii="Verdana" w:hAnsi="Verdana"/>
          <w:sz w:val="20"/>
          <w:szCs w:val="20"/>
        </w:rPr>
        <w:t xml:space="preserve"> spisanie</w:t>
      </w:r>
      <w:r w:rsidRPr="002E3867">
        <w:rPr>
          <w:rFonts w:ascii="Verdana" w:hAnsi="Verdana"/>
          <w:sz w:val="20"/>
          <w:szCs w:val="20"/>
        </w:rPr>
        <w:t xml:space="preserve"> danych osobowych, wskazywanie miejsca zamieszkania, wydawanie kluczy oraz przekazywanie  innych istotnych informacji.</w:t>
      </w:r>
    </w:p>
    <w:p w14:paraId="3288C287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8.Przyjmowanie i przekazywanie adresatom korespondencji.</w:t>
      </w:r>
    </w:p>
    <w:p w14:paraId="40AE7251" w14:textId="1EBDD71A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9.Podejmowanie interwencji w razie zagrożenia bezpieczeństwa osó</w:t>
      </w:r>
      <w:r>
        <w:rPr>
          <w:rFonts w:ascii="Verdana" w:hAnsi="Verdana"/>
          <w:sz w:val="20"/>
          <w:szCs w:val="20"/>
        </w:rPr>
        <w:t>b lub mienia, łamania przepisów</w:t>
      </w:r>
      <w:r w:rsidRPr="002E3867">
        <w:rPr>
          <w:rFonts w:ascii="Verdana" w:hAnsi="Verdana"/>
          <w:sz w:val="20"/>
          <w:szCs w:val="20"/>
        </w:rPr>
        <w:t xml:space="preserve"> lub naruszenia porządku publicznego.</w:t>
      </w:r>
    </w:p>
    <w:p w14:paraId="7F6476EC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10.Podejmowanie interwencji na uzasadnione żądanie mieszkańców lub pracowników ds.  </w:t>
      </w:r>
    </w:p>
    <w:p w14:paraId="5F3D11D1" w14:textId="1E92AE01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11.Zapobieganie niepożądanym zdarzeniom w ochranianych obiektach, a w przypadku ich wystąpienia, podejmowanie odpowiednich działań w tym powiadamianie i współdziałanie z odpowiednimi służbami, jak Policja, Straż Pożarna, straż Miejska, Pogotowie Energetyczne, Wodociągowe itp. w szczególności, gdy zdarzenie dotyczy; kradz</w:t>
      </w:r>
      <w:r>
        <w:rPr>
          <w:rFonts w:ascii="Verdana" w:hAnsi="Verdana"/>
          <w:sz w:val="20"/>
          <w:szCs w:val="20"/>
        </w:rPr>
        <w:t xml:space="preserve">ieży, pożaru, awarii instalacji </w:t>
      </w:r>
      <w:r w:rsidRPr="002E3867">
        <w:rPr>
          <w:rFonts w:ascii="Verdana" w:hAnsi="Verdana"/>
          <w:sz w:val="20"/>
          <w:szCs w:val="20"/>
        </w:rPr>
        <w:t>elektrycznej, telefonicznej, wodno-kanalizacyjnej, zakłócenia porządku, itp. (zgodnie z art. 50 ustawy  Prawo o szkolnictwie wyższym i nauce z dnia 20 lipca 2018 r. (</w:t>
      </w:r>
      <w:r w:rsidRPr="002E3867">
        <w:rPr>
          <w:rFonts w:ascii="Verdana" w:hAnsi="Verdana" w:cs="Arial"/>
          <w:sz w:val="20"/>
          <w:szCs w:val="20"/>
        </w:rPr>
        <w:t>Dz. U. 2021 poz. 478 ze zm.</w:t>
      </w:r>
      <w:r w:rsidRPr="002E3867">
        <w:rPr>
          <w:rFonts w:ascii="Verdana" w:hAnsi="Verdana"/>
          <w:sz w:val="20"/>
          <w:szCs w:val="20"/>
        </w:rPr>
        <w:t>)).</w:t>
      </w:r>
    </w:p>
    <w:p w14:paraId="703AFBF6" w14:textId="6420CF8D" w:rsidR="002E3867" w:rsidRPr="002E3867" w:rsidRDefault="002E3867" w:rsidP="002E3867">
      <w:pPr>
        <w:pStyle w:val="Bezodstpw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12.Pilnowanie mienia domu studenckiego i jego otoczenia. Zwracanie uwagi, czy z obiektu</w:t>
      </w:r>
      <w:r>
        <w:rPr>
          <w:rFonts w:ascii="Verdana" w:hAnsi="Verdana"/>
          <w:sz w:val="20"/>
          <w:szCs w:val="20"/>
        </w:rPr>
        <w:t xml:space="preserve"> – bez</w:t>
      </w:r>
      <w:r w:rsidRPr="002E3867">
        <w:rPr>
          <w:rFonts w:ascii="Verdana" w:hAnsi="Verdana"/>
          <w:sz w:val="20"/>
          <w:szCs w:val="20"/>
        </w:rPr>
        <w:t xml:space="preserve"> wiedzy Władz Uczelni i kierownika  domu – nie wynosi się sprzętu (będącego własnością </w:t>
      </w:r>
      <w:proofErr w:type="spellStart"/>
      <w:r w:rsidRPr="002E3867">
        <w:rPr>
          <w:rFonts w:ascii="Verdana" w:hAnsi="Verdana"/>
          <w:sz w:val="20"/>
          <w:szCs w:val="20"/>
        </w:rPr>
        <w:t>UWr</w:t>
      </w:r>
      <w:proofErr w:type="spellEnd"/>
      <w:r w:rsidRPr="002E3867">
        <w:rPr>
          <w:rFonts w:ascii="Verdana" w:hAnsi="Verdana"/>
          <w:sz w:val="20"/>
          <w:szCs w:val="20"/>
        </w:rPr>
        <w:t xml:space="preserve">.), jak również kontrolowanie większych paczek wynoszonych przez mieszkańców </w:t>
      </w:r>
      <w:r>
        <w:rPr>
          <w:rFonts w:ascii="Verdana" w:hAnsi="Verdana"/>
          <w:sz w:val="20"/>
          <w:szCs w:val="20"/>
        </w:rPr>
        <w:t xml:space="preserve">domu </w:t>
      </w:r>
      <w:r w:rsidRPr="002E3867">
        <w:rPr>
          <w:rFonts w:ascii="Verdana" w:hAnsi="Verdana"/>
          <w:sz w:val="20"/>
          <w:szCs w:val="20"/>
        </w:rPr>
        <w:t>studenckiego, a w szczególności  przez osoby nie będące mieszkańcami ds.</w:t>
      </w:r>
    </w:p>
    <w:p w14:paraId="21E0FD70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13.Obchód budynku w godzinach 2:00-3:00 (jeżeli okoliczności na to pozwalają).</w:t>
      </w:r>
    </w:p>
    <w:p w14:paraId="4F6768E9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14.Otwieranie i zamykanie bramy wjazdowej na plac manewrowy (tylko upoważnionym     </w:t>
      </w:r>
    </w:p>
    <w:p w14:paraId="4D308776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osobom/firmom).</w:t>
      </w:r>
    </w:p>
    <w:p w14:paraId="59C9AB62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15.Otwieranie i zamykanie budynku osobom upoważnionym.</w:t>
      </w:r>
    </w:p>
    <w:p w14:paraId="28C0AF8F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16.Postępowanie zgodnie z instrukcją p.poż w wypadku pożaru.</w:t>
      </w:r>
    </w:p>
    <w:p w14:paraId="5EE48635" w14:textId="24FA7FEB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17.Bieżące prowadzenie książki portierów, prowadzenie dokumentacji dot. przebiegu służby, zaistniałych szczególnych zdarzeń, dokonanych kontroli, zaleceń przełożonych, itp.</w:t>
      </w:r>
    </w:p>
    <w:p w14:paraId="3DB34D03" w14:textId="720A9BA6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lastRenderedPageBreak/>
        <w:t>18.Sprawdzenie prawidłowości zamkniętych pomieszczeń i natychmiastowe informowanie osób upoważnionych o zaistniałych nieprawidłowościach.</w:t>
      </w:r>
    </w:p>
    <w:p w14:paraId="229E2E1B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19.Wstępne zabezpieczanie śladów i dowodów zaistniałych, niepożądanych zdarzeń.</w:t>
      </w:r>
    </w:p>
    <w:p w14:paraId="5AA2A0A9" w14:textId="43537A75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20.Niezwłoczne informowanie przełożonych, kierownika obiektu lub osób upoważnionych, oraz odpowiednich służb w przypadku stwierdzenia zdarze</w:t>
      </w:r>
      <w:r>
        <w:rPr>
          <w:rFonts w:ascii="Verdana" w:hAnsi="Verdana"/>
          <w:sz w:val="20"/>
          <w:szCs w:val="20"/>
        </w:rPr>
        <w:t xml:space="preserve">ń nadzwyczajnych (przestępstwo, </w:t>
      </w:r>
      <w:r w:rsidRPr="002E3867">
        <w:rPr>
          <w:rFonts w:ascii="Verdana" w:hAnsi="Verdana"/>
          <w:sz w:val="20"/>
          <w:szCs w:val="20"/>
        </w:rPr>
        <w:t>wykroczenie, zagrożenie p.poż. zagrożenie zdrowia lub życia, awaria, zagrożenie mienia). Zabezpieczanie miejsca zdarzenia do czasu przybycia odpowiednich służb.</w:t>
      </w:r>
    </w:p>
    <w:p w14:paraId="3EF88B5F" w14:textId="4AD3F7C6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21.Wykonywanie innych czynności zleconych przez kierownika </w:t>
      </w:r>
      <w:r>
        <w:rPr>
          <w:rFonts w:ascii="Verdana" w:hAnsi="Verdana"/>
          <w:sz w:val="20"/>
          <w:szCs w:val="20"/>
        </w:rPr>
        <w:t>domu studenckiego lub Władze</w:t>
      </w:r>
      <w:r w:rsidRPr="002E3867">
        <w:rPr>
          <w:rFonts w:ascii="Verdana" w:hAnsi="Verdana"/>
          <w:sz w:val="20"/>
          <w:szCs w:val="20"/>
        </w:rPr>
        <w:t xml:space="preserve"> Uczelni.</w:t>
      </w:r>
    </w:p>
    <w:p w14:paraId="60078E61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22.Ochrona mienia przed kradzieżą, pożarem i innymi zagrożeniami mającymi związek </w:t>
      </w:r>
      <w:r w:rsidRPr="002E3867">
        <w:rPr>
          <w:rFonts w:ascii="Verdana" w:hAnsi="Verdana"/>
          <w:sz w:val="20"/>
          <w:szCs w:val="20"/>
        </w:rPr>
        <w:br/>
        <w:t xml:space="preserve">     z funkcjonowaniem Uczelni.</w:t>
      </w:r>
    </w:p>
    <w:p w14:paraId="1CEE1B66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23.Obsługa punktów oświetleniowych. Włączanie i wyłączanie oświetlenia.</w:t>
      </w:r>
    </w:p>
    <w:p w14:paraId="759DCAB4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24.Obsługa instalacji alarmowych, antynapadowych oraz innych specyficznych dla danego obiektu </w:t>
      </w:r>
    </w:p>
    <w:p w14:paraId="41765380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instalacji budynkowych.</w:t>
      </w:r>
    </w:p>
    <w:p w14:paraId="6617E2E5" w14:textId="189D1FAA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25.Dokładne i sumiennie wykonywanie powierzonych obowiązków, przestrzeganie: tajemnicy służbowej oraz rozporządzenia o ochronie danych osobowych.</w:t>
      </w:r>
    </w:p>
    <w:p w14:paraId="3D685990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26.Opuszczanie miejsca pracy dopiero po przybyciu zmiennika. </w:t>
      </w:r>
    </w:p>
    <w:p w14:paraId="6740B224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27.Dokładne przekazywanie służby i prowadzenie dokumentacji zmiany.</w:t>
      </w:r>
    </w:p>
    <w:p w14:paraId="4C6AAC50" w14:textId="3021661A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28.Przestrzeganie przepisów oraz zasad bezpieczeństwa i higieny pracy, a także przepisów przeciwpożarowych</w:t>
      </w:r>
    </w:p>
    <w:p w14:paraId="33616556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29.Obsługa apteczki pierwszej pomocy</w:t>
      </w:r>
    </w:p>
    <w:p w14:paraId="339263FE" w14:textId="0873182A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30.Taktowne i profesjonalne traktowanie mieszkańców i innych</w:t>
      </w:r>
      <w:r>
        <w:rPr>
          <w:rFonts w:ascii="Verdana" w:hAnsi="Verdana"/>
          <w:sz w:val="20"/>
          <w:szCs w:val="20"/>
        </w:rPr>
        <w:t xml:space="preserve"> osób przebywających na terenie</w:t>
      </w:r>
      <w:r w:rsidRPr="002E3867">
        <w:rPr>
          <w:rFonts w:ascii="Verdana" w:hAnsi="Verdana"/>
          <w:sz w:val="20"/>
          <w:szCs w:val="20"/>
        </w:rPr>
        <w:t xml:space="preserve"> domu oraz udzielanie im niezbędnych informacji, a w wypadku niewłaściwego zachowywanie się zgłaszanie tego faktu kierownikowi ds.</w:t>
      </w:r>
    </w:p>
    <w:p w14:paraId="1212E310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31.Obsługa osób niepełnosprawnych.</w:t>
      </w:r>
    </w:p>
    <w:p w14:paraId="2FA376CD" w14:textId="55562E8E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32.Zachowanie w tajemnicy wszelkich informacji mających wpływ na bezpieczeństwo Zamawiającego oraz obiektu – w czasie trwania umowy, jak również po jej rozwiązaniu.</w:t>
      </w:r>
    </w:p>
    <w:p w14:paraId="2D116E84" w14:textId="045ADD6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33.Realizowanie zadań zgodnie z obowiązującymi przepisami z na</w:t>
      </w:r>
      <w:r>
        <w:rPr>
          <w:rFonts w:ascii="Verdana" w:hAnsi="Verdana"/>
          <w:sz w:val="20"/>
          <w:szCs w:val="20"/>
        </w:rPr>
        <w:t>jwyższą starannością, rzetelnie</w:t>
      </w:r>
      <w:r w:rsidRPr="002E3867">
        <w:rPr>
          <w:rFonts w:ascii="Verdana" w:hAnsi="Verdana"/>
          <w:sz w:val="20"/>
          <w:szCs w:val="20"/>
        </w:rPr>
        <w:t xml:space="preserve"> i skutecznie oraz przy uwzględnianiu zawodowego charakteru prowadzonej działalności.</w:t>
      </w:r>
    </w:p>
    <w:p w14:paraId="10C981D7" w14:textId="77777777" w:rsidR="002E3867" w:rsidRPr="002E3867" w:rsidRDefault="002E3867" w:rsidP="002E3867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34.Przestrzeganie zasad współżycia społecznego.</w:t>
      </w:r>
    </w:p>
    <w:p w14:paraId="3DC5C18A" w14:textId="77777777" w:rsidR="00C959CE" w:rsidRPr="002E3867" w:rsidRDefault="00C959CE" w:rsidP="00C959CE">
      <w:pPr>
        <w:pStyle w:val="Bezodstpw"/>
        <w:jc w:val="both"/>
        <w:rPr>
          <w:rFonts w:ascii="Verdana" w:hAnsi="Verdana"/>
          <w:color w:val="FF0000"/>
          <w:sz w:val="20"/>
          <w:szCs w:val="20"/>
        </w:rPr>
      </w:pPr>
    </w:p>
    <w:p w14:paraId="04A0E344" w14:textId="77777777" w:rsidR="00166905" w:rsidRPr="002E3867" w:rsidRDefault="00166905" w:rsidP="00166905">
      <w:pPr>
        <w:pStyle w:val="Bezodstpw"/>
        <w:jc w:val="both"/>
        <w:rPr>
          <w:rFonts w:ascii="Verdana" w:hAnsi="Verdana"/>
          <w:color w:val="FF0000"/>
          <w:sz w:val="20"/>
          <w:szCs w:val="20"/>
        </w:rPr>
      </w:pPr>
    </w:p>
    <w:p w14:paraId="28558076" w14:textId="449E6121" w:rsidR="0010633B" w:rsidRPr="002E3867" w:rsidRDefault="0010633B" w:rsidP="0010633B">
      <w:pPr>
        <w:pStyle w:val="Bezodstpw"/>
        <w:jc w:val="both"/>
        <w:rPr>
          <w:rFonts w:ascii="Verdana" w:hAnsi="Verdana"/>
          <w:sz w:val="20"/>
          <w:szCs w:val="20"/>
        </w:rPr>
      </w:pPr>
    </w:p>
    <w:sectPr w:rsidR="0010633B" w:rsidRPr="002E3867" w:rsidSect="00443A42"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CE5DB" w14:textId="77777777" w:rsidR="004C72B4" w:rsidRDefault="004C72B4" w:rsidP="00C92699">
      <w:pPr>
        <w:spacing w:after="0" w:line="240" w:lineRule="auto"/>
      </w:pPr>
      <w:r>
        <w:separator/>
      </w:r>
    </w:p>
  </w:endnote>
  <w:endnote w:type="continuationSeparator" w:id="0">
    <w:p w14:paraId="5AFB7BC0" w14:textId="77777777" w:rsidR="004C72B4" w:rsidRDefault="004C72B4" w:rsidP="00C9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2937612"/>
      <w:docPartObj>
        <w:docPartGallery w:val="Page Numbers (Bottom of Page)"/>
        <w:docPartUnique/>
      </w:docPartObj>
    </w:sdtPr>
    <w:sdtEndPr/>
    <w:sdtContent>
      <w:p w14:paraId="2B25C987" w14:textId="77777777" w:rsidR="00C92699" w:rsidRDefault="00C926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F5D">
          <w:rPr>
            <w:noProof/>
          </w:rPr>
          <w:t>4</w:t>
        </w:r>
        <w:r>
          <w:fldChar w:fldCharType="end"/>
        </w:r>
      </w:p>
    </w:sdtContent>
  </w:sdt>
  <w:p w14:paraId="63B11A7B" w14:textId="77777777" w:rsidR="00C92699" w:rsidRDefault="00C926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A17A" w14:textId="77777777" w:rsidR="004C72B4" w:rsidRDefault="004C72B4" w:rsidP="00C92699">
      <w:pPr>
        <w:spacing w:after="0" w:line="240" w:lineRule="auto"/>
      </w:pPr>
      <w:r>
        <w:separator/>
      </w:r>
    </w:p>
  </w:footnote>
  <w:footnote w:type="continuationSeparator" w:id="0">
    <w:p w14:paraId="644D89DC" w14:textId="77777777" w:rsidR="004C72B4" w:rsidRDefault="004C72B4" w:rsidP="00C92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05FD6"/>
    <w:multiLevelType w:val="hybridMultilevel"/>
    <w:tmpl w:val="E0AA751A"/>
    <w:lvl w:ilvl="0" w:tplc="E0B04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4410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6DE"/>
    <w:rsid w:val="0002704C"/>
    <w:rsid w:val="00094CBE"/>
    <w:rsid w:val="000B4935"/>
    <w:rsid w:val="000E6879"/>
    <w:rsid w:val="001031CA"/>
    <w:rsid w:val="0010633B"/>
    <w:rsid w:val="00150D8C"/>
    <w:rsid w:val="00152AD2"/>
    <w:rsid w:val="001634F7"/>
    <w:rsid w:val="00166905"/>
    <w:rsid w:val="00167BFD"/>
    <w:rsid w:val="001C558D"/>
    <w:rsid w:val="001E2C70"/>
    <w:rsid w:val="001F775C"/>
    <w:rsid w:val="002165B0"/>
    <w:rsid w:val="0023688D"/>
    <w:rsid w:val="0023734E"/>
    <w:rsid w:val="002462B2"/>
    <w:rsid w:val="002576E6"/>
    <w:rsid w:val="002654E0"/>
    <w:rsid w:val="0028106A"/>
    <w:rsid w:val="002B1966"/>
    <w:rsid w:val="002E244E"/>
    <w:rsid w:val="002E3867"/>
    <w:rsid w:val="002F2977"/>
    <w:rsid w:val="002F64DF"/>
    <w:rsid w:val="003052FA"/>
    <w:rsid w:val="00340AFB"/>
    <w:rsid w:val="003824DE"/>
    <w:rsid w:val="003958B9"/>
    <w:rsid w:val="003A28C8"/>
    <w:rsid w:val="003B120F"/>
    <w:rsid w:val="003D18D4"/>
    <w:rsid w:val="00411D14"/>
    <w:rsid w:val="00443A42"/>
    <w:rsid w:val="00480A8D"/>
    <w:rsid w:val="00482CF8"/>
    <w:rsid w:val="004C72B4"/>
    <w:rsid w:val="004C7E3F"/>
    <w:rsid w:val="00500140"/>
    <w:rsid w:val="005004EF"/>
    <w:rsid w:val="005145E3"/>
    <w:rsid w:val="00521C04"/>
    <w:rsid w:val="00522F5D"/>
    <w:rsid w:val="005668C5"/>
    <w:rsid w:val="0058016E"/>
    <w:rsid w:val="00595969"/>
    <w:rsid w:val="005D237E"/>
    <w:rsid w:val="005E523C"/>
    <w:rsid w:val="005F2331"/>
    <w:rsid w:val="00606335"/>
    <w:rsid w:val="0061042B"/>
    <w:rsid w:val="006C31CD"/>
    <w:rsid w:val="006E244A"/>
    <w:rsid w:val="007018FD"/>
    <w:rsid w:val="00701B92"/>
    <w:rsid w:val="0071122F"/>
    <w:rsid w:val="007613CE"/>
    <w:rsid w:val="007A2FA9"/>
    <w:rsid w:val="007F3F28"/>
    <w:rsid w:val="00824761"/>
    <w:rsid w:val="00843EEE"/>
    <w:rsid w:val="008665E3"/>
    <w:rsid w:val="008667C6"/>
    <w:rsid w:val="008D1266"/>
    <w:rsid w:val="008D72E0"/>
    <w:rsid w:val="008E4926"/>
    <w:rsid w:val="00925FDB"/>
    <w:rsid w:val="00936032"/>
    <w:rsid w:val="00943CEE"/>
    <w:rsid w:val="00973B5B"/>
    <w:rsid w:val="009D4032"/>
    <w:rsid w:val="009F7644"/>
    <w:rsid w:val="00A14D1B"/>
    <w:rsid w:val="00A150CB"/>
    <w:rsid w:val="00A345C0"/>
    <w:rsid w:val="00A4731C"/>
    <w:rsid w:val="00A60A94"/>
    <w:rsid w:val="00A62011"/>
    <w:rsid w:val="00A65DC3"/>
    <w:rsid w:val="00AA685E"/>
    <w:rsid w:val="00AB6EC9"/>
    <w:rsid w:val="00AC204B"/>
    <w:rsid w:val="00AF7934"/>
    <w:rsid w:val="00B358C1"/>
    <w:rsid w:val="00B47CE0"/>
    <w:rsid w:val="00B5500C"/>
    <w:rsid w:val="00B70BE1"/>
    <w:rsid w:val="00B7189A"/>
    <w:rsid w:val="00B732B4"/>
    <w:rsid w:val="00B73379"/>
    <w:rsid w:val="00B75501"/>
    <w:rsid w:val="00B800F4"/>
    <w:rsid w:val="00B875EA"/>
    <w:rsid w:val="00B92F5E"/>
    <w:rsid w:val="00B95A6D"/>
    <w:rsid w:val="00BC3CF5"/>
    <w:rsid w:val="00BE1839"/>
    <w:rsid w:val="00BE7F9F"/>
    <w:rsid w:val="00C00F20"/>
    <w:rsid w:val="00C2647A"/>
    <w:rsid w:val="00C376DE"/>
    <w:rsid w:val="00C76533"/>
    <w:rsid w:val="00C85DEF"/>
    <w:rsid w:val="00C92699"/>
    <w:rsid w:val="00C94C6C"/>
    <w:rsid w:val="00C959CE"/>
    <w:rsid w:val="00CD1D81"/>
    <w:rsid w:val="00CD2EB0"/>
    <w:rsid w:val="00CD5FF8"/>
    <w:rsid w:val="00CF0F5A"/>
    <w:rsid w:val="00D05A45"/>
    <w:rsid w:val="00D11CEF"/>
    <w:rsid w:val="00D45C59"/>
    <w:rsid w:val="00D553C6"/>
    <w:rsid w:val="00D5541D"/>
    <w:rsid w:val="00D71942"/>
    <w:rsid w:val="00D77ADD"/>
    <w:rsid w:val="00DB096B"/>
    <w:rsid w:val="00DB3FF5"/>
    <w:rsid w:val="00DC10AC"/>
    <w:rsid w:val="00DC54E1"/>
    <w:rsid w:val="00E07DBF"/>
    <w:rsid w:val="00E17471"/>
    <w:rsid w:val="00E3386A"/>
    <w:rsid w:val="00E40506"/>
    <w:rsid w:val="00E4563B"/>
    <w:rsid w:val="00E62D0E"/>
    <w:rsid w:val="00E86FA8"/>
    <w:rsid w:val="00EC5E3C"/>
    <w:rsid w:val="00EF7FE6"/>
    <w:rsid w:val="00F0641D"/>
    <w:rsid w:val="00F14D2B"/>
    <w:rsid w:val="00F353EA"/>
    <w:rsid w:val="00F44FEA"/>
    <w:rsid w:val="00F57B36"/>
    <w:rsid w:val="00FE4233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B1928"/>
  <w15:docId w15:val="{5B0E0BFC-ED8E-4971-9497-30CDE8D1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376D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4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699"/>
  </w:style>
  <w:style w:type="paragraph" w:styleId="Stopka">
    <w:name w:val="footer"/>
    <w:basedOn w:val="Normalny"/>
    <w:link w:val="Stopka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699"/>
  </w:style>
  <w:style w:type="character" w:styleId="Uwydatnienie">
    <w:name w:val="Emphasis"/>
    <w:basedOn w:val="Domylnaczcionkaakapitu"/>
    <w:uiPriority w:val="20"/>
    <w:qFormat/>
    <w:rsid w:val="006C31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1162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zkostkiewicz</dc:creator>
  <cp:lastModifiedBy>Anna Pawliszyn</cp:lastModifiedBy>
  <cp:revision>2</cp:revision>
  <cp:lastPrinted>2022-05-13T08:45:00Z</cp:lastPrinted>
  <dcterms:created xsi:type="dcterms:W3CDTF">2023-06-30T11:11:00Z</dcterms:created>
  <dcterms:modified xsi:type="dcterms:W3CDTF">2023-06-30T11:11:00Z</dcterms:modified>
</cp:coreProperties>
</file>